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313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000000" w:rsidRDefault="0043139C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ascii="宋体" w:hAnsi="宋体" w:cs="宋体" w:hint="eastAsia"/>
          <w:b/>
          <w:sz w:val="28"/>
          <w:szCs w:val="28"/>
        </w:rPr>
        <w:t>PLAY Project</w:t>
      </w:r>
      <w:r>
        <w:rPr>
          <w:rFonts w:hint="eastAsia"/>
          <w:b/>
          <w:bCs/>
          <w:sz w:val="36"/>
          <w:szCs w:val="44"/>
        </w:rPr>
        <w:t>课程培训班报名回执</w:t>
      </w:r>
    </w:p>
    <w:p w:rsidR="00000000" w:rsidRDefault="0043139C">
      <w:pPr>
        <w:rPr>
          <w:rFonts w:hint="eastAsia"/>
          <w:sz w:val="28"/>
          <w:szCs w:val="28"/>
        </w:rPr>
      </w:pPr>
    </w:p>
    <w:p w:rsidR="00000000" w:rsidRDefault="004313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单位名称（盖章）：</w:t>
      </w:r>
    </w:p>
    <w:tbl>
      <w:tblPr>
        <w:tblpPr w:leftFromText="180" w:rightFromText="180" w:vertAnchor="text" w:horzAnchor="page" w:tblpX="1037" w:tblpY="1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5"/>
        <w:gridCol w:w="1935"/>
        <w:gridCol w:w="1294"/>
        <w:gridCol w:w="2070"/>
        <w:gridCol w:w="1592"/>
        <w:gridCol w:w="1369"/>
      </w:tblGrid>
      <w:tr w:rsidR="00000000">
        <w:trPr>
          <w:trHeight w:val="797"/>
        </w:trPr>
        <w:tc>
          <w:tcPr>
            <w:tcW w:w="1605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35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070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369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1190"/>
        </w:trPr>
        <w:tc>
          <w:tcPr>
            <w:tcW w:w="1605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935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070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</w:p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会员单位</w:t>
            </w:r>
          </w:p>
        </w:tc>
        <w:tc>
          <w:tcPr>
            <w:tcW w:w="1369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是</w:t>
            </w:r>
          </w:p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否</w:t>
            </w:r>
          </w:p>
        </w:tc>
      </w:tr>
      <w:tr w:rsidR="00000000">
        <w:trPr>
          <w:trHeight w:val="849"/>
        </w:trPr>
        <w:tc>
          <w:tcPr>
            <w:tcW w:w="1605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1935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5031" w:type="dxa"/>
            <w:gridSpan w:val="3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855"/>
        </w:trPr>
        <w:tc>
          <w:tcPr>
            <w:tcW w:w="1605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8260" w:type="dxa"/>
            <w:gridSpan w:val="5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000000">
        <w:trPr>
          <w:trHeight w:val="855"/>
        </w:trPr>
        <w:tc>
          <w:tcPr>
            <w:tcW w:w="1605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是否需要代订酒店</w:t>
            </w:r>
          </w:p>
        </w:tc>
        <w:tc>
          <w:tcPr>
            <w:tcW w:w="1935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是</w:t>
            </w:r>
          </w:p>
          <w:p w:rsidR="00000000" w:rsidRDefault="0043139C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否</w:t>
            </w:r>
          </w:p>
        </w:tc>
        <w:tc>
          <w:tcPr>
            <w:tcW w:w="1294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000000" w:rsidRDefault="0043139C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</w:tbl>
    <w:p w:rsidR="00000000" w:rsidRDefault="0043139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填报人：</w:t>
      </w:r>
      <w:r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联系电话：</w:t>
      </w:r>
    </w:p>
    <w:p w:rsidR="00000000" w:rsidRDefault="0043139C">
      <w:pPr>
        <w:rPr>
          <w:rFonts w:ascii="仿宋" w:eastAsia="仿宋" w:hAnsi="仿宋" w:hint="eastAsia"/>
          <w:bCs/>
          <w:sz w:val="24"/>
        </w:rPr>
      </w:pPr>
    </w:p>
    <w:p w:rsidR="00000000" w:rsidRDefault="0043139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注：如需代订酒店，可联系惠州市护苗培智学校邓伟梅老师，电话：</w:t>
      </w:r>
      <w:r>
        <w:rPr>
          <w:rFonts w:ascii="仿宋" w:eastAsia="仿宋" w:hAnsi="仿宋" w:cs="宋体" w:hint="eastAsia"/>
          <w:sz w:val="28"/>
          <w:szCs w:val="28"/>
        </w:rPr>
        <w:t>0752-2223788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000000" w:rsidRDefault="0043139C">
      <w:pPr>
        <w:ind w:firstLine="42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酒店信息：锦江之星桥东店，距学校约</w:t>
      </w:r>
      <w:r>
        <w:rPr>
          <w:rFonts w:ascii="仿宋" w:eastAsia="仿宋" w:hAnsi="仿宋" w:cs="宋体" w:hint="eastAsia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公里、</w:t>
      </w:r>
      <w:r>
        <w:rPr>
          <w:rFonts w:ascii="仿宋" w:eastAsia="仿宋" w:hAnsi="仿宋" w:cs="宋体" w:hint="eastAsia"/>
          <w:sz w:val="28"/>
          <w:szCs w:val="28"/>
        </w:rPr>
        <w:t>10</w:t>
      </w:r>
      <w:r>
        <w:rPr>
          <w:rFonts w:ascii="仿宋" w:eastAsia="仿宋" w:hAnsi="仿宋" w:cs="宋体" w:hint="eastAsia"/>
          <w:sz w:val="28"/>
          <w:szCs w:val="28"/>
        </w:rPr>
        <w:t>分钟</w:t>
      </w:r>
      <w:r>
        <w:rPr>
          <w:rFonts w:ascii="仿宋" w:eastAsia="仿宋" w:hAnsi="仿宋" w:cs="宋体" w:hint="eastAsia"/>
          <w:sz w:val="28"/>
          <w:szCs w:val="28"/>
        </w:rPr>
        <w:t>车程，打车约</w:t>
      </w:r>
      <w:r>
        <w:rPr>
          <w:rFonts w:ascii="仿宋" w:eastAsia="仿宋" w:hAnsi="仿宋" w:cs="宋体" w:hint="eastAsia"/>
          <w:sz w:val="28"/>
          <w:szCs w:val="28"/>
        </w:rPr>
        <w:t>16</w:t>
      </w:r>
      <w:r>
        <w:rPr>
          <w:rFonts w:ascii="仿宋" w:eastAsia="仿宋" w:hAnsi="仿宋" w:cs="宋体" w:hint="eastAsia"/>
          <w:sz w:val="28"/>
          <w:szCs w:val="28"/>
        </w:rPr>
        <w:t>元。（按学校协议价</w:t>
      </w:r>
      <w:r>
        <w:rPr>
          <w:rFonts w:ascii="仿宋" w:eastAsia="仿宋" w:hAnsi="仿宋" w:cs="宋体" w:hint="eastAsia"/>
          <w:sz w:val="28"/>
          <w:szCs w:val="28"/>
        </w:rPr>
        <w:t>152</w:t>
      </w:r>
      <w:r>
        <w:rPr>
          <w:rFonts w:ascii="仿宋" w:eastAsia="仿宋" w:hAnsi="仿宋" w:cs="宋体" w:hint="eastAsia"/>
          <w:sz w:val="28"/>
          <w:szCs w:val="28"/>
        </w:rPr>
        <w:t>元</w:t>
      </w:r>
      <w:r>
        <w:rPr>
          <w:rFonts w:ascii="仿宋" w:eastAsia="仿宋" w:hAnsi="仿宋" w:cs="宋体" w:hint="eastAsia"/>
          <w:sz w:val="28"/>
          <w:szCs w:val="28"/>
        </w:rPr>
        <w:t>/</w:t>
      </w:r>
      <w:r>
        <w:rPr>
          <w:rFonts w:ascii="仿宋" w:eastAsia="仿宋" w:hAnsi="仿宋" w:cs="宋体" w:hint="eastAsia"/>
          <w:sz w:val="28"/>
          <w:szCs w:val="28"/>
        </w:rPr>
        <w:t>天，标双含早餐，</w:t>
      </w:r>
      <w:r>
        <w:rPr>
          <w:rFonts w:ascii="仿宋" w:eastAsia="仿宋" w:hAnsi="仿宋" w:cs="宋体" w:hint="eastAsia"/>
          <w:sz w:val="28"/>
          <w:szCs w:val="28"/>
        </w:rPr>
        <w:t>135</w:t>
      </w:r>
      <w:r>
        <w:rPr>
          <w:rFonts w:ascii="仿宋" w:eastAsia="仿宋" w:hAnsi="仿宋" w:cs="宋体" w:hint="eastAsia"/>
          <w:sz w:val="28"/>
          <w:szCs w:val="28"/>
        </w:rPr>
        <w:t>元</w:t>
      </w:r>
      <w:r>
        <w:rPr>
          <w:rFonts w:ascii="仿宋" w:eastAsia="仿宋" w:hAnsi="仿宋" w:cs="宋体" w:hint="eastAsia"/>
          <w:sz w:val="28"/>
          <w:szCs w:val="28"/>
        </w:rPr>
        <w:t>/</w:t>
      </w:r>
      <w:r>
        <w:rPr>
          <w:rFonts w:ascii="仿宋" w:eastAsia="仿宋" w:hAnsi="仿宋" w:cs="宋体" w:hint="eastAsia"/>
          <w:sz w:val="28"/>
          <w:szCs w:val="28"/>
        </w:rPr>
        <w:t>天不含早餐）</w:t>
      </w:r>
    </w:p>
    <w:p w:rsidR="00000000" w:rsidRDefault="0043139C">
      <w:pPr>
        <w:ind w:firstLine="420"/>
        <w:rPr>
          <w:rFonts w:hint="eastAsia"/>
          <w:bCs/>
          <w:sz w:val="24"/>
        </w:rPr>
      </w:pPr>
      <w:r>
        <w:rPr>
          <w:rFonts w:ascii="仿宋" w:eastAsia="仿宋" w:hAnsi="仿宋" w:cs="宋体" w:hint="eastAsia"/>
          <w:sz w:val="28"/>
          <w:szCs w:val="28"/>
        </w:rPr>
        <w:t>培训费用不含餐，培训地点周边小区林立，配套设施完善，学员可就近选择用餐。</w:t>
      </w:r>
    </w:p>
    <w:p w:rsidR="00000000" w:rsidRDefault="0043139C">
      <w:pPr>
        <w:rPr>
          <w:rFonts w:hint="eastAsia"/>
          <w:bCs/>
          <w:sz w:val="24"/>
        </w:rPr>
      </w:pPr>
    </w:p>
    <w:p w:rsidR="00000000" w:rsidRDefault="0043139C">
      <w:pPr>
        <w:rPr>
          <w:rFonts w:hint="eastAsia"/>
          <w:bCs/>
          <w:sz w:val="24"/>
        </w:rPr>
      </w:pPr>
    </w:p>
    <w:p w:rsidR="00000000" w:rsidRDefault="00BA63D5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3552825</wp:posOffset>
            </wp:positionH>
            <wp:positionV relativeFrom="margin">
              <wp:posOffset>205740</wp:posOffset>
            </wp:positionV>
            <wp:extent cx="857250" cy="857250"/>
            <wp:effectExtent l="19050" t="0" r="0" b="0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39C">
        <w:rPr>
          <w:rFonts w:hint="eastAsia"/>
          <w:sz w:val="28"/>
          <w:szCs w:val="28"/>
        </w:rPr>
        <w:t>附件</w:t>
      </w:r>
      <w:r w:rsidR="0043139C">
        <w:rPr>
          <w:rFonts w:hint="eastAsia"/>
          <w:sz w:val="28"/>
          <w:szCs w:val="28"/>
        </w:rPr>
        <w:t>2</w:t>
      </w:r>
      <w:r w:rsidR="0043139C">
        <w:rPr>
          <w:rFonts w:hint="eastAsia"/>
          <w:sz w:val="28"/>
          <w:szCs w:val="28"/>
        </w:rPr>
        <w:t>：</w:t>
      </w:r>
    </w:p>
    <w:p w:rsidR="00000000" w:rsidRDefault="0043139C">
      <w:pPr>
        <w:jc w:val="center"/>
        <w:rPr>
          <w:rFonts w:ascii="仿宋" w:eastAsia="仿宋" w:hAnsi="仿宋" w:hint="eastAsia"/>
          <w:b/>
          <w:bCs/>
          <w:sz w:val="36"/>
          <w:szCs w:val="44"/>
        </w:rPr>
      </w:pPr>
      <w:r>
        <w:rPr>
          <w:rFonts w:ascii="仿宋" w:eastAsia="仿宋" w:hAnsi="仿宋" w:hint="eastAsia"/>
          <w:b/>
          <w:bCs/>
          <w:sz w:val="36"/>
          <w:szCs w:val="44"/>
        </w:rPr>
        <w:t>“</w:t>
      </w:r>
      <w:r>
        <w:rPr>
          <w:rFonts w:ascii="仿宋" w:eastAsia="仿宋" w:hAnsi="仿宋" w:hint="eastAsia"/>
          <w:b/>
          <w:bCs/>
          <w:sz w:val="36"/>
          <w:szCs w:val="44"/>
        </w:rPr>
        <w:t>PLAY Project</w:t>
      </w:r>
      <w:r>
        <w:rPr>
          <w:rFonts w:ascii="仿宋" w:eastAsia="仿宋" w:hAnsi="仿宋" w:hint="eastAsia"/>
          <w:b/>
          <w:bCs/>
          <w:sz w:val="36"/>
          <w:szCs w:val="44"/>
        </w:rPr>
        <w:t>”简介</w:t>
      </w:r>
    </w:p>
    <w:p w:rsidR="00000000" w:rsidRDefault="0043139C">
      <w:pPr>
        <w:widowControl/>
        <w:spacing w:line="296" w:lineRule="atLeast"/>
        <w:jc w:val="left"/>
        <w:textAlignment w:val="baseline"/>
        <w:outlineLvl w:val="1"/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</w:pPr>
    </w:p>
    <w:p w:rsidR="00000000" w:rsidRDefault="0043139C">
      <w:pPr>
        <w:widowControl/>
        <w:spacing w:line="296" w:lineRule="atLeast"/>
        <w:jc w:val="left"/>
        <w:textAlignment w:val="baseline"/>
        <w:outlineLvl w:val="1"/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>1.</w:t>
      </w: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>什么是“</w:t>
      </w: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>PLAY Project</w:t>
      </w: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>”？</w:t>
      </w:r>
    </w:p>
    <w:p w:rsidR="00000000" w:rsidRDefault="0043139C">
      <w:pPr>
        <w:widowControl/>
        <w:spacing w:line="296" w:lineRule="atLeast"/>
        <w:jc w:val="left"/>
        <w:textAlignment w:val="baseline"/>
        <w:outlineLvl w:val="1"/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</w:pPr>
    </w:p>
    <w:p w:rsidR="00000000" w:rsidRDefault="0043139C">
      <w:pPr>
        <w:rPr>
          <w:rFonts w:ascii="仿宋" w:eastAsia="仿宋" w:hAnsi="仿宋" w:cs="宋体" w:hint="eastAsia"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 xml:space="preserve">    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“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PLAY Project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”是英文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Play and Language for Autistic Youngsters Project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的缩写，意思是针对自闭症儿童的游戏和语言计划。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PLAY Project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™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自闭症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干预是一个有循证依据的，由父母实施的强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化的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自闭症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低幼儿童（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18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个月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-6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岁）干预模式，在美国及全球其它国家的运用已达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15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年之久，其得到美国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NIH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（美国国立卫生研究院）资助的随机对照研究迄今在美国同类研究中规模最大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。</w:t>
      </w:r>
      <w:r>
        <w:rPr>
          <w:rFonts w:ascii="仿宋" w:eastAsia="仿宋" w:hAnsi="仿宋" w:cs="宋体" w:hint="eastAsia"/>
          <w:color w:val="484848"/>
          <w:kern w:val="0"/>
          <w:sz w:val="24"/>
        </w:rPr>
        <w:t>这是一项经过科学研究证实有效的自闭症干预方法，旨在帮助父母通过游戏的方法与孩子建立更有效的沟通，从而帮助孩子提高语言、发育、行为和社交能力。</w:t>
      </w:r>
    </w:p>
    <w:p w:rsidR="00000000" w:rsidRDefault="00BA63D5">
      <w:pPr>
        <w:rPr>
          <w:rFonts w:ascii="仿宋" w:eastAsia="仿宋" w:hAnsi="仿宋" w:cs="宋体" w:hint="eastAsia"/>
          <w:color w:val="484848"/>
          <w:kern w:val="0"/>
          <w:sz w:val="24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3105150" cy="18573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3139C">
      <w:pPr>
        <w:widowControl/>
        <w:spacing w:line="296" w:lineRule="atLeast"/>
        <w:jc w:val="left"/>
        <w:textAlignment w:val="baseline"/>
        <w:outlineLvl w:val="1"/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</w:pPr>
    </w:p>
    <w:p w:rsidR="00000000" w:rsidRDefault="0043139C">
      <w:pPr>
        <w:widowControl/>
        <w:spacing w:line="296" w:lineRule="atLeast"/>
        <w:jc w:val="left"/>
        <w:textAlignment w:val="baseline"/>
        <w:outlineLvl w:val="1"/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 xml:space="preserve">2. </w:t>
      </w: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>“</w:t>
      </w: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>PLAY Project</w:t>
      </w: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>”可以在什么场所实施？</w:t>
      </w:r>
    </w:p>
    <w:p w:rsidR="00000000" w:rsidRDefault="0043139C">
      <w:pPr>
        <w:widowControl/>
        <w:spacing w:line="296" w:lineRule="atLeast"/>
        <w:jc w:val="left"/>
        <w:textAlignment w:val="baseline"/>
        <w:outlineLvl w:val="1"/>
        <w:rPr>
          <w:rFonts w:ascii="仿宋" w:eastAsia="仿宋" w:hAnsi="仿宋" w:cs="宋体" w:hint="eastAsia"/>
          <w:b/>
          <w:bCs/>
          <w:color w:val="484848"/>
          <w:kern w:val="0"/>
          <w:szCs w:val="21"/>
        </w:rPr>
      </w:pPr>
    </w:p>
    <w:p w:rsidR="00000000" w:rsidRDefault="0043139C">
      <w:pPr>
        <w:widowControl/>
        <w:spacing w:line="307" w:lineRule="atLeast"/>
        <w:jc w:val="left"/>
        <w:textAlignment w:val="baseline"/>
        <w:rPr>
          <w:rFonts w:ascii="仿宋" w:eastAsia="仿宋" w:hAnsi="仿宋" w:cs="宋体" w:hint="eastAsia"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 xml:space="preserve">    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“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PLAY Project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”的实施非常灵活，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既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可以在家中由“游戏”顾问指导，也可以在办公室或诊所、学校实施，或者采取混合的实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施模式。</w:t>
      </w:r>
    </w:p>
    <w:p w:rsidR="00000000" w:rsidRDefault="00BA63D5">
      <w:pPr>
        <w:widowControl/>
        <w:spacing w:line="307" w:lineRule="atLeast"/>
        <w:jc w:val="left"/>
        <w:textAlignment w:val="baseline"/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3114675" cy="18573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3139C">
      <w:pPr>
        <w:widowControl/>
        <w:spacing w:line="296" w:lineRule="atLeast"/>
        <w:jc w:val="left"/>
        <w:textAlignment w:val="baseline"/>
        <w:outlineLvl w:val="1"/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</w:pPr>
    </w:p>
    <w:p w:rsidR="00000000" w:rsidRDefault="0043139C">
      <w:pPr>
        <w:widowControl/>
        <w:spacing w:line="296" w:lineRule="atLeast"/>
        <w:jc w:val="left"/>
        <w:textAlignment w:val="baseline"/>
        <w:outlineLvl w:val="1"/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 xml:space="preserve">3. </w:t>
      </w: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>“</w:t>
      </w: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>PLAY Project</w:t>
      </w: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>”可以如何帮助我的孩子？</w:t>
      </w:r>
    </w:p>
    <w:p w:rsidR="00000000" w:rsidRDefault="0043139C">
      <w:pPr>
        <w:widowControl/>
        <w:spacing w:line="307" w:lineRule="atLeast"/>
        <w:jc w:val="left"/>
        <w:textAlignment w:val="baseline"/>
        <w:rPr>
          <w:rFonts w:ascii="仿宋" w:eastAsia="仿宋" w:hAnsi="仿宋" w:cs="宋体" w:hint="eastAsia"/>
          <w:bCs/>
          <w:color w:val="484848"/>
          <w:kern w:val="0"/>
          <w:sz w:val="24"/>
        </w:rPr>
      </w:pPr>
    </w:p>
    <w:p w:rsidR="00000000" w:rsidRDefault="0043139C">
      <w:pPr>
        <w:widowControl/>
        <w:spacing w:line="307" w:lineRule="atLeast"/>
        <w:jc w:val="left"/>
        <w:textAlignment w:val="baseline"/>
        <w:rPr>
          <w:rFonts w:ascii="仿宋" w:eastAsia="仿宋" w:hAnsi="仿宋" w:cs="宋体" w:hint="eastAsia"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 xml:space="preserve">    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作为家长，您是孩子的第一位也是最好的老师，同时您比任何人都更加了解您的孩子。“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PLAY Project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”是一种通过家长实施的干预手段。“游戏”顾问定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lastRenderedPageBreak/>
        <w:t>期评估孩子的发育和行为改变，制定孩子的个体化“游戏”计划，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指导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您运用各种技巧和游戏活动帮助孩子达到以下目标：</w:t>
      </w:r>
    </w:p>
    <w:p w:rsidR="00000000" w:rsidRDefault="0043139C">
      <w:pPr>
        <w:pStyle w:val="ListParagraph"/>
        <w:widowControl/>
        <w:numPr>
          <w:ilvl w:val="0"/>
          <w:numId w:val="3"/>
        </w:numPr>
        <w:spacing w:line="307" w:lineRule="atLeast"/>
        <w:ind w:firstLineChars="0"/>
        <w:jc w:val="left"/>
        <w:textAlignment w:val="baseline"/>
        <w:rPr>
          <w:rFonts w:ascii="仿宋" w:eastAsia="仿宋" w:hAnsi="仿宋" w:cs="宋体" w:hint="eastAsia"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增加家长或照顾者与孩子之间的互动</w:t>
      </w:r>
    </w:p>
    <w:p w:rsidR="00000000" w:rsidRDefault="0043139C">
      <w:pPr>
        <w:pStyle w:val="ListParagraph"/>
        <w:widowControl/>
        <w:numPr>
          <w:ilvl w:val="0"/>
          <w:numId w:val="3"/>
        </w:numPr>
        <w:spacing w:line="307" w:lineRule="atLeast"/>
        <w:ind w:firstLineChars="0"/>
        <w:jc w:val="left"/>
        <w:textAlignment w:val="baseline"/>
        <w:rPr>
          <w:rFonts w:ascii="仿宋" w:eastAsia="仿宋" w:hAnsi="仿宋" w:cs="宋体" w:hint="eastAsia"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增加自闭症儿童的社会互动</w:t>
      </w:r>
    </w:p>
    <w:p w:rsidR="00000000" w:rsidRDefault="0043139C">
      <w:pPr>
        <w:pStyle w:val="ListParagraph"/>
        <w:widowControl/>
        <w:numPr>
          <w:ilvl w:val="0"/>
          <w:numId w:val="3"/>
        </w:numPr>
        <w:spacing w:line="307" w:lineRule="atLeast"/>
        <w:ind w:firstLineChars="0"/>
        <w:jc w:val="left"/>
        <w:textAlignment w:val="baseline"/>
        <w:rPr>
          <w:rFonts w:ascii="仿宋" w:eastAsia="仿宋" w:hAnsi="仿宋" w:cs="宋体" w:hint="eastAsia"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提高自闭症儿童的社会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--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情感发育水平</w:t>
      </w:r>
    </w:p>
    <w:p w:rsidR="00000000" w:rsidRDefault="0043139C">
      <w:pPr>
        <w:pStyle w:val="ListParagraph"/>
        <w:widowControl/>
        <w:numPr>
          <w:ilvl w:val="0"/>
          <w:numId w:val="3"/>
        </w:numPr>
        <w:spacing w:line="307" w:lineRule="atLeast"/>
        <w:ind w:firstLineChars="0"/>
        <w:jc w:val="left"/>
        <w:textAlignment w:val="baseline"/>
        <w:rPr>
          <w:rFonts w:ascii="仿宋" w:eastAsia="仿宋" w:hAnsi="仿宋" w:cs="宋体" w:hint="eastAsia"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改善自闭症相关的症状，包括规范行为</w:t>
      </w:r>
    </w:p>
    <w:p w:rsidR="00000000" w:rsidRDefault="0043139C">
      <w:pPr>
        <w:widowControl/>
        <w:spacing w:line="307" w:lineRule="atLeast"/>
        <w:jc w:val="left"/>
        <w:textAlignment w:val="baseline"/>
        <w:rPr>
          <w:rFonts w:ascii="仿宋" w:eastAsia="仿宋" w:hAnsi="仿宋" w:cs="宋体" w:hint="eastAsia"/>
          <w:bCs/>
          <w:color w:val="484848"/>
          <w:kern w:val="0"/>
          <w:sz w:val="24"/>
        </w:rPr>
      </w:pPr>
    </w:p>
    <w:p w:rsidR="00000000" w:rsidRDefault="0043139C">
      <w:pPr>
        <w:widowControl/>
        <w:spacing w:line="307" w:lineRule="atLeast"/>
        <w:jc w:val="left"/>
        <w:textAlignment w:val="baseline"/>
        <w:rPr>
          <w:rFonts w:ascii="仿宋" w:eastAsia="仿宋" w:hAnsi="仿宋" w:cs="宋体" w:hint="eastAsia"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 xml:space="preserve">    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我们认证的“游戏”计划顾问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是儿童发育和自闭症谱系障碍领域的专业人员，他们在培养孩子的社会和情感发育方面受过专业培训，但同时我们认为作为父母和照顾者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，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您也是您孩子的专家。</w:t>
      </w:r>
    </w:p>
    <w:p w:rsidR="00000000" w:rsidRDefault="0043139C">
      <w:pPr>
        <w:widowControl/>
        <w:spacing w:line="307" w:lineRule="atLeast"/>
        <w:jc w:val="left"/>
        <w:textAlignment w:val="baseline"/>
        <w:rPr>
          <w:rFonts w:ascii="仿宋" w:eastAsia="仿宋" w:hAnsi="仿宋" w:cs="宋体" w:hint="eastAsia"/>
          <w:bCs/>
          <w:color w:val="484848"/>
          <w:kern w:val="0"/>
          <w:sz w:val="24"/>
        </w:rPr>
      </w:pPr>
    </w:p>
    <w:p w:rsidR="00000000" w:rsidRDefault="0043139C">
      <w:pPr>
        <w:widowControl/>
        <w:spacing w:line="296" w:lineRule="atLeast"/>
        <w:jc w:val="left"/>
        <w:textAlignment w:val="baseline"/>
        <w:outlineLvl w:val="1"/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 xml:space="preserve">4. </w:t>
      </w: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>“</w:t>
      </w: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>PLAY Project</w:t>
      </w: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>”</w:t>
      </w: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>适用于哪些人群</w:t>
      </w: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>？</w:t>
      </w:r>
    </w:p>
    <w:p w:rsidR="00000000" w:rsidRDefault="0043139C">
      <w:pPr>
        <w:widowControl/>
        <w:spacing w:line="296" w:lineRule="atLeast"/>
        <w:jc w:val="left"/>
        <w:textAlignment w:val="baseline"/>
        <w:outlineLvl w:val="1"/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</w:pPr>
    </w:p>
    <w:p w:rsidR="00000000" w:rsidRDefault="0043139C">
      <w:pPr>
        <w:widowControl/>
        <w:spacing w:line="296" w:lineRule="atLeast"/>
        <w:jc w:val="left"/>
        <w:textAlignment w:val="baseline"/>
        <w:outlineLvl w:val="1"/>
        <w:rPr>
          <w:rFonts w:ascii="仿宋" w:eastAsia="仿宋" w:hAnsi="仿宋" w:cs="宋体" w:hint="eastAsia"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 xml:space="preserve">    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“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PLAY Project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”对于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15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个月到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6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岁的自闭症谱系障碍儿童最有效。虽然这种干预方法也成功地运用在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6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岁以上的儿童中，但是我们的研究着眼于早期干预。“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PLAY Project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”同样适用于其他因发育迟缓而影响语言发育或社交技巧的儿童，以及发育障碍的成年人。</w:t>
      </w:r>
    </w:p>
    <w:p w:rsidR="00000000" w:rsidRDefault="0043139C">
      <w:pPr>
        <w:widowControl/>
        <w:spacing w:line="296" w:lineRule="atLeast"/>
        <w:jc w:val="left"/>
        <w:textAlignment w:val="baseline"/>
        <w:outlineLvl w:val="1"/>
        <w:rPr>
          <w:rFonts w:ascii="仿宋" w:eastAsia="仿宋" w:hAnsi="仿宋" w:cs="宋体" w:hint="eastAsia"/>
          <w:bCs/>
          <w:color w:val="484848"/>
          <w:kern w:val="0"/>
          <w:sz w:val="24"/>
        </w:rPr>
      </w:pPr>
    </w:p>
    <w:p w:rsidR="00000000" w:rsidRDefault="00BA63D5">
      <w:pPr>
        <w:widowControl/>
        <w:spacing w:line="296" w:lineRule="atLeast"/>
        <w:jc w:val="left"/>
        <w:textAlignment w:val="baseline"/>
        <w:outlineLvl w:val="1"/>
        <w:rPr>
          <w:rFonts w:ascii="仿宋" w:eastAsia="仿宋" w:hAnsi="仿宋" w:cs="宋体" w:hint="eastAsia"/>
          <w:bCs/>
          <w:color w:val="484848"/>
          <w:kern w:val="0"/>
          <w:sz w:val="24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3152775" cy="16192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3139C">
      <w:pPr>
        <w:widowControl/>
        <w:spacing w:line="296" w:lineRule="atLeast"/>
        <w:jc w:val="left"/>
        <w:textAlignment w:val="baseline"/>
        <w:outlineLvl w:val="1"/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 xml:space="preserve">5. </w:t>
      </w: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>为什么“</w:t>
      </w: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>PLAY Project</w:t>
      </w:r>
      <w:r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  <w:t>”有效？</w:t>
      </w:r>
    </w:p>
    <w:p w:rsidR="00000000" w:rsidRDefault="0043139C">
      <w:pPr>
        <w:widowControl/>
        <w:spacing w:line="296" w:lineRule="atLeast"/>
        <w:jc w:val="left"/>
        <w:textAlignment w:val="baseline"/>
        <w:outlineLvl w:val="1"/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</w:pPr>
    </w:p>
    <w:p w:rsidR="00000000" w:rsidRDefault="0043139C">
      <w:pPr>
        <w:widowControl/>
        <w:spacing w:line="296" w:lineRule="atLeast"/>
        <w:jc w:val="left"/>
        <w:textAlignment w:val="baseline"/>
        <w:outlineLvl w:val="1"/>
        <w:rPr>
          <w:rFonts w:ascii="仿宋" w:eastAsia="仿宋" w:hAnsi="仿宋" w:cs="宋体" w:hint="eastAsia"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 xml:space="preserve">    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“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PLAY Project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”针对每一位自闭症儿童及家庭的特殊需要，对照顾者提供一对一的训练、指导和支持。每一位“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PLAY Project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”顾问会在项目开始的时候制定个体化的“游戏计划”，包含以下内容：</w:t>
      </w:r>
    </w:p>
    <w:p w:rsidR="00000000" w:rsidRDefault="0043139C">
      <w:pPr>
        <w:widowControl/>
        <w:spacing w:line="296" w:lineRule="atLeast"/>
        <w:jc w:val="left"/>
        <w:textAlignment w:val="baseline"/>
        <w:outlineLvl w:val="1"/>
        <w:rPr>
          <w:rFonts w:ascii="仿宋" w:eastAsia="仿宋" w:hAnsi="仿宋" w:cs="宋体" w:hint="eastAsia"/>
          <w:bCs/>
          <w:color w:val="484848"/>
          <w:kern w:val="0"/>
          <w:sz w:val="24"/>
        </w:rPr>
      </w:pPr>
    </w:p>
    <w:p w:rsidR="00000000" w:rsidRDefault="0043139C">
      <w:pPr>
        <w:pStyle w:val="ListParagraph"/>
        <w:widowControl/>
        <w:numPr>
          <w:ilvl w:val="0"/>
          <w:numId w:val="4"/>
        </w:numPr>
        <w:spacing w:line="296" w:lineRule="atLeast"/>
        <w:ind w:firstLineChars="0"/>
        <w:jc w:val="left"/>
        <w:textAlignment w:val="baseline"/>
        <w:outlineLvl w:val="1"/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介绍“游戏计划”的原则和方法</w:t>
      </w:r>
    </w:p>
    <w:p w:rsidR="00000000" w:rsidRDefault="0043139C">
      <w:pPr>
        <w:pStyle w:val="ListParagraph"/>
        <w:widowControl/>
        <w:numPr>
          <w:ilvl w:val="0"/>
          <w:numId w:val="4"/>
        </w:numPr>
        <w:spacing w:line="296" w:lineRule="atLeast"/>
        <w:ind w:firstLineChars="0"/>
        <w:jc w:val="left"/>
        <w:textAlignment w:val="baseline"/>
        <w:outlineLvl w:val="1"/>
        <w:rPr>
          <w:rFonts w:ascii="仿宋" w:eastAsia="仿宋" w:hAnsi="仿宋" w:cs="宋体" w:hint="eastAsia"/>
          <w:b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评估您孩子的“舒适区”，感觉运动性特质和功能发育水平</w:t>
      </w:r>
    </w:p>
    <w:p w:rsidR="00000000" w:rsidRDefault="0043139C">
      <w:pPr>
        <w:pStyle w:val="ListParagraph"/>
        <w:widowControl/>
        <w:numPr>
          <w:ilvl w:val="0"/>
          <w:numId w:val="4"/>
        </w:numPr>
        <w:spacing w:line="296" w:lineRule="atLeast"/>
        <w:ind w:firstLineChars="0"/>
        <w:jc w:val="left"/>
        <w:textAlignment w:val="baseline"/>
        <w:outlineLvl w:val="1"/>
        <w:rPr>
          <w:rFonts w:ascii="仿宋" w:eastAsia="仿宋" w:hAnsi="仿宋" w:cs="宋体" w:hint="eastAsia"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根据您孩子的特质建议游戏活动内容和特定的技巧</w:t>
      </w:r>
    </w:p>
    <w:p w:rsidR="00000000" w:rsidRDefault="0043139C">
      <w:pPr>
        <w:pStyle w:val="ListParagraph"/>
        <w:widowControl/>
        <w:numPr>
          <w:ilvl w:val="0"/>
          <w:numId w:val="4"/>
        </w:numPr>
        <w:spacing w:line="296" w:lineRule="atLeast"/>
        <w:ind w:firstLineChars="0"/>
        <w:jc w:val="left"/>
        <w:textAlignment w:val="baseline"/>
        <w:outlineLvl w:val="1"/>
        <w:rPr>
          <w:rFonts w:ascii="仿宋" w:eastAsia="仿宋" w:hAnsi="仿宋" w:cs="宋体" w:hint="eastAsia"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介绍“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PLAY Project</w:t>
      </w: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”方法，包括如何跟随孩子的方向及增加交流的往复</w:t>
      </w:r>
    </w:p>
    <w:p w:rsidR="00000000" w:rsidRDefault="0043139C">
      <w:pPr>
        <w:pStyle w:val="ListParagraph"/>
        <w:widowControl/>
        <w:numPr>
          <w:ilvl w:val="0"/>
          <w:numId w:val="4"/>
        </w:numPr>
        <w:spacing w:line="296" w:lineRule="atLeast"/>
        <w:ind w:firstLineChars="0"/>
        <w:jc w:val="left"/>
        <w:textAlignment w:val="baseline"/>
        <w:outlineLvl w:val="1"/>
        <w:rPr>
          <w:rFonts w:ascii="仿宋" w:eastAsia="仿宋" w:hAnsi="仿宋" w:cs="宋体" w:hint="eastAsia"/>
          <w:bCs/>
          <w:color w:val="484848"/>
          <w:kern w:val="0"/>
          <w:sz w:val="24"/>
        </w:rPr>
      </w:pP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分析游戏视频，提出建议</w:t>
      </w:r>
    </w:p>
    <w:p w:rsidR="00000000" w:rsidRDefault="0043139C">
      <w:pPr>
        <w:pStyle w:val="ListParagraph"/>
        <w:widowControl/>
        <w:numPr>
          <w:ilvl w:val="0"/>
          <w:numId w:val="4"/>
        </w:numPr>
        <w:spacing w:line="296" w:lineRule="atLeast"/>
        <w:ind w:firstLineChars="0"/>
        <w:jc w:val="left"/>
        <w:textAlignment w:val="baseline"/>
        <w:outlineLvl w:val="1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bCs/>
          <w:color w:val="484848"/>
          <w:kern w:val="0"/>
          <w:sz w:val="24"/>
        </w:rPr>
        <w:t>跟踪评估孩子的个性化方案</w:t>
      </w:r>
    </w:p>
    <w:p w:rsidR="00000000" w:rsidRDefault="0043139C">
      <w:pPr>
        <w:pStyle w:val="ListParagraph"/>
        <w:widowControl/>
        <w:spacing w:line="296" w:lineRule="atLeast"/>
        <w:ind w:firstLineChars="0" w:firstLine="0"/>
        <w:jc w:val="left"/>
        <w:textAlignment w:val="baseline"/>
        <w:outlineLvl w:val="1"/>
        <w:rPr>
          <w:rFonts w:ascii="仿宋" w:eastAsia="仿宋" w:hAnsi="仿宋" w:hint="eastAsia"/>
          <w:b/>
          <w:sz w:val="28"/>
          <w:szCs w:val="28"/>
        </w:rPr>
      </w:pPr>
    </w:p>
    <w:p w:rsidR="00000000" w:rsidRDefault="0043139C">
      <w:pPr>
        <w:pStyle w:val="ListParagraph"/>
        <w:widowControl/>
        <w:spacing w:line="296" w:lineRule="atLeast"/>
        <w:ind w:firstLineChars="0" w:firstLine="0"/>
        <w:jc w:val="left"/>
        <w:textAlignment w:val="baseline"/>
        <w:outlineLvl w:val="1"/>
        <w:rPr>
          <w:rFonts w:ascii="仿宋" w:eastAsia="仿宋" w:hAnsi="仿宋" w:hint="eastAsia"/>
          <w:b/>
          <w:sz w:val="28"/>
          <w:szCs w:val="28"/>
        </w:rPr>
      </w:pPr>
    </w:p>
    <w:p w:rsidR="00000000" w:rsidRDefault="00BA63D5">
      <w:pPr>
        <w:pStyle w:val="NormalWeb"/>
        <w:widowControl/>
        <w:spacing w:line="307" w:lineRule="atLeast"/>
        <w:textAlignment w:val="baseline"/>
        <w:rPr>
          <w:rFonts w:ascii="仿宋" w:eastAsia="仿宋" w:hAnsi="仿宋" w:hint="eastAsia"/>
          <w:b/>
          <w:kern w:val="2"/>
          <w:sz w:val="28"/>
          <w:szCs w:val="28"/>
        </w:rPr>
      </w:pPr>
      <w:r>
        <w:rPr>
          <w:rFonts w:ascii="仿宋" w:eastAsia="仿宋" w:hAnsi="仿宋" w:cs="宋体"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3527425</wp:posOffset>
            </wp:positionH>
            <wp:positionV relativeFrom="paragraph">
              <wp:posOffset>7620</wp:posOffset>
            </wp:positionV>
            <wp:extent cx="1731010" cy="1971040"/>
            <wp:effectExtent l="19050" t="0" r="254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39C">
        <w:rPr>
          <w:rFonts w:ascii="仿宋" w:eastAsia="仿宋" w:hAnsi="仿宋" w:hint="eastAsia"/>
          <w:b/>
          <w:kern w:val="2"/>
          <w:sz w:val="28"/>
          <w:szCs w:val="28"/>
        </w:rPr>
        <w:t xml:space="preserve">    </w:t>
      </w:r>
      <w:r w:rsidR="0043139C">
        <w:rPr>
          <w:rFonts w:ascii="仿宋" w:eastAsia="仿宋" w:hAnsi="仿宋" w:hint="eastAsia"/>
          <w:b/>
          <w:kern w:val="2"/>
          <w:sz w:val="32"/>
          <w:szCs w:val="32"/>
        </w:rPr>
        <w:t>专家简介</w:t>
      </w:r>
      <w:r w:rsidR="0043139C">
        <w:rPr>
          <w:rFonts w:ascii="仿宋" w:eastAsia="仿宋" w:hAnsi="仿宋" w:hint="eastAsia"/>
          <w:b/>
          <w:kern w:val="2"/>
          <w:sz w:val="28"/>
          <w:szCs w:val="28"/>
        </w:rPr>
        <w:t xml:space="preserve">    </w:t>
      </w:r>
      <w:r w:rsidR="0043139C">
        <w:rPr>
          <w:rFonts w:ascii="仿宋" w:eastAsia="仿宋" w:hAnsi="仿宋" w:hint="eastAsia"/>
          <w:b/>
          <w:kern w:val="2"/>
          <w:sz w:val="28"/>
          <w:szCs w:val="28"/>
        </w:rPr>
        <w:t xml:space="preserve">                 </w:t>
      </w:r>
    </w:p>
    <w:p w:rsidR="00000000" w:rsidRDefault="0043139C">
      <w:pPr>
        <w:widowControl/>
        <w:jc w:val="left"/>
        <w:rPr>
          <w:rFonts w:ascii="仿宋" w:eastAsia="仿宋" w:hAnsi="仿宋" w:cs="Lucida Grande" w:hint="eastAsia"/>
          <w:sz w:val="24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hint="eastAsia"/>
          <w:bCs/>
          <w:sz w:val="24"/>
        </w:rPr>
        <w:t>Richard Solomon, MD</w:t>
      </w:r>
      <w:r>
        <w:rPr>
          <w:rFonts w:ascii="仿宋" w:eastAsia="仿宋" w:hAnsi="仿宋" w:hint="eastAsia"/>
          <w:bCs/>
          <w:sz w:val="24"/>
        </w:rPr>
        <w:t>——美国发育行为儿科医生，美国密歇根州安娜堡发育与行为儿科中心医学主任，</w:t>
      </w:r>
      <w:r>
        <w:rPr>
          <w:rFonts w:ascii="仿宋" w:eastAsia="仿宋" w:hAnsi="仿宋" w:hint="eastAsia"/>
          <w:bCs/>
          <w:sz w:val="24"/>
        </w:rPr>
        <w:t>PLAY Project</w:t>
      </w:r>
      <w:r>
        <w:rPr>
          <w:rFonts w:ascii="仿宋" w:eastAsia="仿宋" w:hAnsi="仿宋" w:hint="eastAsia"/>
          <w:bCs/>
          <w:sz w:val="24"/>
        </w:rPr>
        <w:t>创始人。毕业于密西根州立大学医学院，之后选择了发育行为儿科学专业，是一名经验丰富的自闭症康复与诊断的专家，对自闭症有着超过</w:t>
      </w:r>
      <w:r>
        <w:rPr>
          <w:rFonts w:ascii="仿宋" w:eastAsia="仿宋" w:hAnsi="仿宋" w:hint="eastAsia"/>
          <w:bCs/>
          <w:sz w:val="24"/>
        </w:rPr>
        <w:t>25</w:t>
      </w:r>
      <w:r>
        <w:rPr>
          <w:rFonts w:ascii="仿宋" w:eastAsia="仿宋" w:hAnsi="仿宋" w:hint="eastAsia"/>
          <w:bCs/>
          <w:sz w:val="24"/>
        </w:rPr>
        <w:t>年的研究历史，已经诊断和治疗数以千计的自闭症病人。</w:t>
      </w:r>
      <w:r>
        <w:rPr>
          <w:rFonts w:ascii="仿宋" w:eastAsia="仿宋" w:hAnsi="仿宋" w:hint="eastAsia"/>
          <w:bCs/>
          <w:sz w:val="24"/>
        </w:rPr>
        <w:t xml:space="preserve">PLAY Project </w:t>
      </w:r>
      <w:r>
        <w:rPr>
          <w:rFonts w:ascii="仿宋" w:eastAsia="仿宋" w:hAnsi="仿宋" w:hint="eastAsia"/>
          <w:bCs/>
          <w:sz w:val="24"/>
        </w:rPr>
        <w:t>是经过实例认证、经济有效、可行性高的一种干预训练方法，在美国，</w:t>
      </w:r>
      <w:r>
        <w:rPr>
          <w:rFonts w:ascii="仿宋" w:eastAsia="仿宋" w:hAnsi="仿宋" w:hint="eastAsia"/>
          <w:bCs/>
          <w:sz w:val="24"/>
        </w:rPr>
        <w:t xml:space="preserve">Dr.Solomon </w:t>
      </w:r>
      <w:r>
        <w:rPr>
          <w:rFonts w:ascii="仿宋" w:eastAsia="仿宋" w:hAnsi="仿宋" w:hint="eastAsia"/>
          <w:bCs/>
          <w:sz w:val="24"/>
        </w:rPr>
        <w:t>已经培养了来自美国</w:t>
      </w:r>
      <w:r>
        <w:rPr>
          <w:rFonts w:ascii="仿宋" w:eastAsia="仿宋" w:hAnsi="仿宋" w:hint="eastAsia"/>
          <w:bCs/>
          <w:sz w:val="24"/>
        </w:rPr>
        <w:t>3</w:t>
      </w:r>
      <w:r>
        <w:rPr>
          <w:rFonts w:ascii="仿宋" w:eastAsia="仿宋" w:hAnsi="仿宋" w:hint="eastAsia"/>
          <w:bCs/>
          <w:sz w:val="24"/>
        </w:rPr>
        <w:t>个州及</w:t>
      </w:r>
      <w:r>
        <w:rPr>
          <w:rFonts w:ascii="仿宋" w:eastAsia="仿宋" w:hAnsi="仿宋" w:hint="eastAsia"/>
          <w:bCs/>
          <w:sz w:val="24"/>
        </w:rPr>
        <w:t>7</w:t>
      </w:r>
      <w:r>
        <w:rPr>
          <w:rFonts w:ascii="仿宋" w:eastAsia="仿宋" w:hAnsi="仿宋" w:hint="eastAsia"/>
          <w:bCs/>
          <w:sz w:val="24"/>
        </w:rPr>
        <w:t>个国家逾</w:t>
      </w:r>
      <w:r>
        <w:rPr>
          <w:rFonts w:ascii="仿宋" w:eastAsia="仿宋" w:hAnsi="仿宋" w:hint="eastAsia"/>
          <w:bCs/>
          <w:sz w:val="24"/>
        </w:rPr>
        <w:t>500</w:t>
      </w:r>
      <w:r>
        <w:rPr>
          <w:rFonts w:ascii="仿宋" w:eastAsia="仿宋" w:hAnsi="仿宋" w:hint="eastAsia"/>
          <w:bCs/>
          <w:sz w:val="24"/>
        </w:rPr>
        <w:t>名儿科</w:t>
      </w:r>
      <w:r>
        <w:rPr>
          <w:rFonts w:ascii="仿宋" w:eastAsia="仿宋" w:hAnsi="仿宋" w:hint="eastAsia"/>
          <w:bCs/>
          <w:sz w:val="24"/>
        </w:rPr>
        <w:t>专家及专业家庭训练顾问，为美国自闭症家庭所认可的干预方法。</w:t>
      </w:r>
    </w:p>
    <w:p w:rsidR="00000000" w:rsidRDefault="0043139C">
      <w:pPr>
        <w:pStyle w:val="NormalWeb"/>
        <w:widowControl/>
        <w:numPr>
          <w:ilvl w:val="0"/>
          <w:numId w:val="5"/>
        </w:numPr>
        <w:textAlignment w:val="baseline"/>
        <w:rPr>
          <w:rFonts w:ascii="仿宋" w:eastAsia="仿宋" w:hAnsi="仿宋" w:cs="Lucida Grande" w:hint="eastAsia"/>
        </w:rPr>
      </w:pPr>
      <w:r>
        <w:rPr>
          <w:rFonts w:ascii="仿宋" w:eastAsia="仿宋" w:hAnsi="仿宋" w:cs="Lucida Grande" w:hint="eastAsia"/>
        </w:rPr>
        <w:t>2001</w:t>
      </w:r>
      <w:r>
        <w:rPr>
          <w:rFonts w:ascii="仿宋" w:eastAsia="仿宋" w:hAnsi="仿宋" w:cs="Lucida Grande" w:hint="eastAsia"/>
        </w:rPr>
        <w:t>年，针对自闭症干预的实证需求，</w:t>
      </w:r>
      <w:r>
        <w:rPr>
          <w:rFonts w:ascii="仿宋" w:eastAsia="仿宋" w:hAnsi="仿宋" w:hint="eastAsia"/>
          <w:bCs/>
          <w:kern w:val="2"/>
        </w:rPr>
        <w:t>Dr.Solomon</w:t>
      </w:r>
      <w:r>
        <w:rPr>
          <w:rFonts w:ascii="仿宋" w:eastAsia="仿宋" w:hAnsi="仿宋" w:cs="Lucida Grande" w:hint="eastAsia"/>
        </w:rPr>
        <w:t xml:space="preserve"> </w:t>
      </w:r>
      <w:r>
        <w:rPr>
          <w:rFonts w:ascii="仿宋" w:eastAsia="仿宋" w:hAnsi="仿宋" w:cs="Lucida Grande" w:hint="eastAsia"/>
        </w:rPr>
        <w:t>发展了</w:t>
      </w:r>
      <w:r>
        <w:rPr>
          <w:rFonts w:ascii="仿宋" w:eastAsia="仿宋" w:hAnsi="仿宋" w:hint="eastAsia"/>
          <w:bCs/>
          <w:kern w:val="2"/>
        </w:rPr>
        <w:t>PLAY Project</w:t>
      </w:r>
      <w:r>
        <w:rPr>
          <w:rFonts w:ascii="仿宋" w:eastAsia="仿宋" w:hAnsi="仿宋" w:cs="Lucida Grande" w:hint="eastAsia"/>
        </w:rPr>
        <w:t>，并应用于</w:t>
      </w:r>
      <w:r>
        <w:rPr>
          <w:rFonts w:ascii="仿宋" w:eastAsia="仿宋" w:hAnsi="仿宋" w:cs="Lucida Grande" w:hint="eastAsia"/>
        </w:rPr>
        <w:t>2009-2012</w:t>
      </w:r>
      <w:r>
        <w:rPr>
          <w:rFonts w:ascii="仿宋" w:eastAsia="仿宋" w:hAnsi="仿宋" w:cs="Lucida Grande" w:hint="eastAsia"/>
        </w:rPr>
        <w:t>年美国最大的自闭症干预研究调查中，其结果更发表在美国的《发育和行为儿科学》杂志。</w:t>
      </w:r>
    </w:p>
    <w:p w:rsidR="00000000" w:rsidRDefault="0043139C">
      <w:pPr>
        <w:pStyle w:val="NormalWeb"/>
        <w:widowControl/>
        <w:numPr>
          <w:ilvl w:val="0"/>
          <w:numId w:val="5"/>
        </w:numPr>
        <w:textAlignment w:val="baseline"/>
        <w:rPr>
          <w:rFonts w:ascii="仿宋" w:eastAsia="仿宋" w:hAnsi="仿宋" w:cs="Arial" w:hint="eastAsia"/>
        </w:rPr>
      </w:pPr>
      <w:r>
        <w:rPr>
          <w:rFonts w:ascii="仿宋" w:eastAsia="仿宋" w:hAnsi="仿宋" w:cs="Arial" w:hint="eastAsia"/>
        </w:rPr>
        <w:t>2007</w:t>
      </w:r>
      <w:r>
        <w:rPr>
          <w:rFonts w:ascii="仿宋" w:eastAsia="仿宋" w:hAnsi="仿宋" w:cs="Arial" w:hint="eastAsia"/>
        </w:rPr>
        <w:t>年，</w:t>
      </w:r>
      <w:r>
        <w:rPr>
          <w:rFonts w:ascii="仿宋" w:eastAsia="仿宋" w:hAnsi="仿宋" w:hint="eastAsia"/>
          <w:bCs/>
          <w:kern w:val="2"/>
        </w:rPr>
        <w:t>Dr.Solomon</w:t>
      </w:r>
      <w:r>
        <w:rPr>
          <w:rFonts w:ascii="仿宋" w:eastAsia="仿宋" w:hAnsi="仿宋" w:cs="Arial" w:hint="eastAsia"/>
        </w:rPr>
        <w:t>发表了一篇同行评审的文章</w:t>
      </w:r>
      <w:r>
        <w:rPr>
          <w:rFonts w:ascii="仿宋" w:eastAsia="仿宋" w:hAnsi="仿宋" w:cs="Arial" w:hint="eastAsia"/>
        </w:rPr>
        <w:t>《</w:t>
      </w:r>
      <w:r>
        <w:rPr>
          <w:rFonts w:ascii="仿宋" w:eastAsia="仿宋" w:hAnsi="仿宋" w:cs="Arial" w:hint="eastAsia"/>
        </w:rPr>
        <w:t>对自闭症儿童的父母培训计划的试点研究</w:t>
      </w:r>
      <w:r>
        <w:rPr>
          <w:rFonts w:ascii="仿宋" w:eastAsia="仿宋" w:hAnsi="仿宋" w:cs="Arial" w:hint="eastAsia"/>
        </w:rPr>
        <w:t>》，</w:t>
      </w:r>
      <w:r>
        <w:rPr>
          <w:rFonts w:ascii="仿宋" w:eastAsia="仿宋" w:hAnsi="仿宋" w:cs="Arial" w:hint="eastAsia"/>
        </w:rPr>
        <w:t>评估了父母成功使用游戏方法的能力。</w:t>
      </w:r>
    </w:p>
    <w:p w:rsidR="00000000" w:rsidRDefault="0043139C">
      <w:pPr>
        <w:pStyle w:val="NormalWeb"/>
        <w:widowControl/>
        <w:numPr>
          <w:ilvl w:val="0"/>
          <w:numId w:val="5"/>
        </w:numPr>
        <w:textAlignment w:val="baseline"/>
        <w:rPr>
          <w:rFonts w:ascii="仿宋" w:eastAsia="仿宋" w:hAnsi="仿宋" w:cs="Lucida Grande" w:hint="eastAsia"/>
        </w:rPr>
      </w:pPr>
      <w:r>
        <w:rPr>
          <w:rFonts w:ascii="仿宋" w:eastAsia="仿宋" w:hAnsi="仿宋" w:hint="eastAsia"/>
          <w:bCs/>
          <w:kern w:val="2"/>
        </w:rPr>
        <w:t>Dr. Solomon</w:t>
      </w:r>
      <w:r>
        <w:rPr>
          <w:rFonts w:ascii="仿宋" w:eastAsia="仿宋" w:hAnsi="仿宋" w:cs="Lucida Grande" w:hint="eastAsia"/>
        </w:rPr>
        <w:t xml:space="preserve"> </w:t>
      </w:r>
      <w:r>
        <w:rPr>
          <w:rFonts w:ascii="仿宋" w:eastAsia="仿宋" w:hAnsi="仿宋" w:cs="Lucida Grande" w:hint="eastAsia"/>
        </w:rPr>
        <w:t>完成了由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NIMH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赞助的，随机控制的，为期三年的</w:t>
      </w:r>
      <w:r>
        <w:rPr>
          <w:rFonts w:ascii="仿宋" w:eastAsia="仿宋" w:hAnsi="仿宋" w:hint="eastAsia"/>
          <w:bCs/>
          <w:kern w:val="2"/>
        </w:rPr>
        <w:t>PLAY Projec</w:t>
      </w:r>
      <w:r>
        <w:rPr>
          <w:rFonts w:ascii="仿宋" w:eastAsia="仿宋" w:hAnsi="仿宋" w:cs="Lucida Grande" w:hint="eastAsia"/>
        </w:rPr>
        <w:t>t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家庭模型试验，试验表明</w:t>
      </w:r>
      <w:r>
        <w:rPr>
          <w:rFonts w:ascii="仿宋" w:eastAsia="仿宋" w:hAnsi="仿宋" w:cs="Arial" w:hint="eastAsia"/>
        </w:rPr>
        <w:t>父</w:t>
      </w:r>
      <w:r>
        <w:rPr>
          <w:rFonts w:ascii="仿宋" w:eastAsia="仿宋" w:hAnsi="仿宋" w:cs="Arial" w:hint="eastAsia"/>
        </w:rPr>
        <w:t>母</w:t>
      </w:r>
      <w:r>
        <w:rPr>
          <w:rFonts w:ascii="仿宋" w:eastAsia="仿宋" w:hAnsi="仿宋" w:cs="Arial" w:hint="eastAsia"/>
        </w:rPr>
        <w:t>参与</w:t>
      </w:r>
      <w:r>
        <w:rPr>
          <w:rFonts w:ascii="仿宋" w:eastAsia="仿宋" w:hAnsi="仿宋" w:cs="Arial" w:hint="eastAsia"/>
        </w:rPr>
        <w:t>有效性和儿童发育的积极结果，这些结果发表在</w:t>
      </w:r>
      <w:r>
        <w:rPr>
          <w:rFonts w:ascii="仿宋" w:eastAsia="仿宋" w:hAnsi="仿宋" w:cs="Arial" w:hint="eastAsia"/>
        </w:rPr>
        <w:t>2014</w:t>
      </w:r>
      <w:r>
        <w:rPr>
          <w:rFonts w:ascii="仿宋" w:eastAsia="仿宋" w:hAnsi="仿宋" w:cs="Arial" w:hint="eastAsia"/>
        </w:rPr>
        <w:t>年</w:t>
      </w:r>
      <w:r>
        <w:rPr>
          <w:rFonts w:ascii="仿宋" w:eastAsia="仿宋" w:hAnsi="仿宋" w:cs="Arial" w:hint="eastAsia"/>
        </w:rPr>
        <w:t>10</w:t>
      </w:r>
      <w:r>
        <w:rPr>
          <w:rFonts w:ascii="仿宋" w:eastAsia="仿宋" w:hAnsi="仿宋" w:cs="Arial" w:hint="eastAsia"/>
        </w:rPr>
        <w:t>月</w:t>
      </w:r>
      <w:r>
        <w:rPr>
          <w:rFonts w:ascii="仿宋" w:eastAsia="仿宋" w:hAnsi="仿宋" w:cs="Arial" w:hint="eastAsia"/>
        </w:rPr>
        <w:t>美国的《</w:t>
      </w:r>
      <w:r>
        <w:rPr>
          <w:rFonts w:ascii="仿宋" w:eastAsia="仿宋" w:hAnsi="仿宋" w:cs="Arial" w:hint="eastAsia"/>
        </w:rPr>
        <w:t>发展与行为儿科</w:t>
      </w:r>
      <w:r>
        <w:rPr>
          <w:rFonts w:ascii="仿宋" w:eastAsia="仿宋" w:hAnsi="仿宋" w:cs="Arial" w:hint="eastAsia"/>
        </w:rPr>
        <w:t>》</w:t>
      </w:r>
      <w:r>
        <w:rPr>
          <w:rFonts w:ascii="仿宋" w:eastAsia="仿宋" w:hAnsi="仿宋" w:cs="Arial" w:hint="eastAsia"/>
        </w:rPr>
        <w:t>杂志第</w:t>
      </w:r>
      <w:r>
        <w:rPr>
          <w:rFonts w:ascii="仿宋" w:eastAsia="仿宋" w:hAnsi="仿宋" w:cs="Arial" w:hint="eastAsia"/>
        </w:rPr>
        <w:t>35</w:t>
      </w:r>
      <w:r>
        <w:rPr>
          <w:rFonts w:ascii="仿宋" w:eastAsia="仿宋" w:hAnsi="仿宋" w:cs="Arial" w:hint="eastAsia"/>
        </w:rPr>
        <w:t>期——第</w:t>
      </w:r>
      <w:r>
        <w:rPr>
          <w:rFonts w:ascii="仿宋" w:eastAsia="仿宋" w:hAnsi="仿宋" w:cs="Arial" w:hint="eastAsia"/>
        </w:rPr>
        <w:t>35-475-485</w:t>
      </w:r>
      <w:r>
        <w:rPr>
          <w:rFonts w:ascii="仿宋" w:eastAsia="仿宋" w:hAnsi="仿宋" w:cs="Arial" w:hint="eastAsia"/>
        </w:rPr>
        <w:t>页。</w:t>
      </w:r>
    </w:p>
    <w:p w:rsidR="00000000" w:rsidRDefault="0043139C">
      <w:pPr>
        <w:pStyle w:val="NormalWeb"/>
        <w:widowControl/>
        <w:numPr>
          <w:ilvl w:val="0"/>
          <w:numId w:val="5"/>
        </w:numPr>
        <w:textAlignment w:val="baseline"/>
        <w:rPr>
          <w:rStyle w:val="a4"/>
          <w:rFonts w:ascii="仿宋" w:eastAsia="仿宋" w:hAnsi="仿宋" w:cs="Lucida Grande" w:hint="eastAsia"/>
          <w:color w:val="auto"/>
          <w:u w:val="none"/>
        </w:rPr>
      </w:pPr>
      <w:r>
        <w:rPr>
          <w:rFonts w:ascii="仿宋" w:eastAsia="仿宋" w:hAnsi="仿宋" w:hint="eastAsia"/>
          <w:bCs/>
          <w:kern w:val="2"/>
        </w:rPr>
        <w:t>Dr.Solomon</w:t>
      </w:r>
      <w:r>
        <w:rPr>
          <w:rFonts w:ascii="仿宋" w:eastAsia="仿宋" w:hAnsi="仿宋" w:cs="Lucida Grande" w:hint="eastAsia"/>
        </w:rPr>
        <w:t xml:space="preserve"> </w:t>
      </w:r>
      <w:r>
        <w:rPr>
          <w:rFonts w:ascii="仿宋" w:eastAsia="仿宋" w:hAnsi="仿宋" w:cs="Lucida Grande" w:hint="eastAsia"/>
        </w:rPr>
        <w:t>在他的职业生涯获得了众多的荣誉，包括美国</w:t>
      </w:r>
      <w:r>
        <w:rPr>
          <w:rFonts w:ascii="仿宋" w:eastAsia="仿宋" w:hAnsi="仿宋" w:hint="eastAsia"/>
          <w:bCs/>
          <w:kern w:val="2"/>
        </w:rPr>
        <w:t xml:space="preserve">Angel of 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Change Award from Easter Seals of Michigan.</w:t>
      </w:r>
    </w:p>
    <w:p w:rsidR="00000000" w:rsidRDefault="0043139C">
      <w:pPr>
        <w:pStyle w:val="NormalWeb"/>
        <w:widowControl/>
        <w:textAlignment w:val="baseline"/>
        <w:rPr>
          <w:rFonts w:ascii="仿宋" w:eastAsia="仿宋" w:hAnsi="仿宋" w:hint="eastAsia"/>
          <w:sz w:val="28"/>
          <w:szCs w:val="28"/>
        </w:rPr>
      </w:pPr>
      <w:r>
        <w:rPr>
          <w:rStyle w:val="a4"/>
          <w:rFonts w:ascii="仿宋" w:eastAsia="仿宋" w:hAnsi="仿宋" w:cs="Lucida Grande" w:hint="eastAsia"/>
          <w:color w:val="auto"/>
          <w:u w:val="none"/>
        </w:rPr>
        <w:t xml:space="preserve">    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时至今日，成千上万的家长和专业人士参加了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 xml:space="preserve">Dr. Solomon 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的培训班，了解学习孤独症和发展方法。来自美国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30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个州和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7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个国家超过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100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个机构接受了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PLAY Project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的培训，其中包括一些非营利组织，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如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Easter Seals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（美国一个为特殊人群提供服务的机构，成立于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1944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年）</w:t>
      </w:r>
      <w:r>
        <w:rPr>
          <w:rStyle w:val="a4"/>
          <w:rFonts w:ascii="仿宋" w:eastAsia="仿宋" w:hAnsi="仿宋" w:cs="Lucida Grande" w:hint="eastAsia"/>
          <w:color w:val="auto"/>
          <w:u w:val="none"/>
        </w:rPr>
        <w:t>、州政府早期干预系统、社区心理健康机构和私人治疗机构。</w:t>
      </w:r>
    </w:p>
    <w:p w:rsidR="00000000" w:rsidRDefault="0043139C">
      <w:pPr>
        <w:rPr>
          <w:rFonts w:ascii="仿宋" w:eastAsia="仿宋" w:hAnsi="仿宋" w:hint="eastAsia"/>
          <w:sz w:val="28"/>
          <w:szCs w:val="28"/>
        </w:rPr>
      </w:pPr>
    </w:p>
    <w:p w:rsidR="00000000" w:rsidRDefault="0043139C">
      <w:pPr>
        <w:rPr>
          <w:rFonts w:ascii="仿宋" w:eastAsia="仿宋" w:hAnsi="仿宋" w:hint="eastAsia"/>
          <w:sz w:val="28"/>
          <w:szCs w:val="28"/>
        </w:rPr>
      </w:pPr>
    </w:p>
    <w:p w:rsidR="00000000" w:rsidRDefault="0043139C">
      <w:pPr>
        <w:rPr>
          <w:rFonts w:ascii="仿宋" w:eastAsia="仿宋" w:hAnsi="仿宋" w:hint="eastAsia"/>
          <w:sz w:val="28"/>
          <w:szCs w:val="28"/>
        </w:rPr>
      </w:pPr>
    </w:p>
    <w:p w:rsidR="00000000" w:rsidRDefault="0043139C">
      <w:pPr>
        <w:rPr>
          <w:rFonts w:ascii="仿宋" w:eastAsia="仿宋" w:hAnsi="仿宋" w:hint="eastAsia"/>
          <w:sz w:val="28"/>
          <w:szCs w:val="28"/>
        </w:rPr>
      </w:pPr>
    </w:p>
    <w:p w:rsidR="00000000" w:rsidRDefault="0043139C">
      <w:pPr>
        <w:rPr>
          <w:rFonts w:ascii="仿宋" w:eastAsia="仿宋" w:hAnsi="仿宋" w:hint="eastAsia"/>
          <w:sz w:val="28"/>
          <w:szCs w:val="28"/>
        </w:rPr>
      </w:pPr>
    </w:p>
    <w:p w:rsidR="00000000" w:rsidRDefault="0043139C">
      <w:pPr>
        <w:rPr>
          <w:rFonts w:ascii="仿宋" w:eastAsia="仿宋" w:hAnsi="仿宋" w:hint="eastAsia"/>
          <w:sz w:val="28"/>
          <w:szCs w:val="28"/>
        </w:rPr>
      </w:pPr>
    </w:p>
    <w:p w:rsidR="00000000" w:rsidRDefault="0043139C">
      <w:pPr>
        <w:rPr>
          <w:rFonts w:ascii="仿宋" w:eastAsia="仿宋" w:hAnsi="仿宋" w:hint="eastAsia"/>
          <w:sz w:val="28"/>
          <w:szCs w:val="28"/>
        </w:rPr>
      </w:pPr>
    </w:p>
    <w:p w:rsidR="00000000" w:rsidRDefault="0043139C">
      <w:pPr>
        <w:rPr>
          <w:rFonts w:ascii="仿宋" w:eastAsia="仿宋" w:hAnsi="仿宋" w:hint="eastAsia"/>
          <w:sz w:val="28"/>
          <w:szCs w:val="28"/>
        </w:rPr>
      </w:pPr>
    </w:p>
    <w:p w:rsidR="00000000" w:rsidRDefault="0043139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000000" w:rsidRDefault="0043139C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交通指引</w:t>
      </w:r>
    </w:p>
    <w:p w:rsidR="00000000" w:rsidRDefault="0043139C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培训地点：广东省惠州市惠城区东江新城旭日一路惠州市护苗培智学校（中信水岸城玫瑰湾旁）</w:t>
      </w:r>
    </w:p>
    <w:p w:rsidR="00000000" w:rsidRDefault="0043139C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惠州汽车客运总站：搭乘</w:t>
      </w:r>
      <w:r>
        <w:rPr>
          <w:rFonts w:ascii="仿宋" w:eastAsia="仿宋" w:hAnsi="仿宋" w:hint="eastAsia"/>
          <w:sz w:val="28"/>
          <w:szCs w:val="28"/>
        </w:rPr>
        <w:t>32</w:t>
      </w:r>
      <w:r>
        <w:rPr>
          <w:rFonts w:ascii="仿宋" w:eastAsia="仿宋" w:hAnsi="仿宋" w:hint="eastAsia"/>
          <w:sz w:val="28"/>
          <w:szCs w:val="28"/>
        </w:rPr>
        <w:t>路公交到中信水岸城（公交站）下车</w:t>
      </w:r>
    </w:p>
    <w:p w:rsidR="00000000" w:rsidRDefault="0043139C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惠州火车站（惠州站）：搭乘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号车到东江大桥南下车，转乘</w:t>
      </w:r>
      <w:r>
        <w:rPr>
          <w:rFonts w:ascii="仿宋" w:eastAsia="仿宋" w:hAnsi="仿宋" w:hint="eastAsia"/>
          <w:sz w:val="28"/>
          <w:szCs w:val="28"/>
        </w:rPr>
        <w:t>50</w:t>
      </w:r>
      <w:r>
        <w:rPr>
          <w:rFonts w:ascii="仿宋" w:eastAsia="仿宋" w:hAnsi="仿宋" w:hint="eastAsia"/>
          <w:sz w:val="28"/>
          <w:szCs w:val="28"/>
        </w:rPr>
        <w:t>路公交到中信水岸城（公交站）下车。</w:t>
      </w:r>
    </w:p>
    <w:p w:rsidR="00000000" w:rsidRDefault="0043139C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惠州南站（高铁）：搭乘</w:t>
      </w:r>
      <w:r>
        <w:rPr>
          <w:rFonts w:ascii="仿宋" w:eastAsia="仿宋" w:hAnsi="仿宋" w:hint="eastAsia"/>
          <w:sz w:val="28"/>
          <w:szCs w:val="28"/>
        </w:rPr>
        <w:t>K3</w:t>
      </w:r>
      <w:r>
        <w:rPr>
          <w:rFonts w:ascii="仿宋" w:eastAsia="仿宋" w:hAnsi="仿宋" w:hint="eastAsia"/>
          <w:sz w:val="28"/>
          <w:szCs w:val="28"/>
        </w:rPr>
        <w:t>到东华医院下车，转乘</w:t>
      </w:r>
      <w:r>
        <w:rPr>
          <w:rFonts w:ascii="仿宋" w:eastAsia="仿宋" w:hAnsi="仿宋" w:hint="eastAsia"/>
          <w:sz w:val="28"/>
          <w:szCs w:val="28"/>
        </w:rPr>
        <w:t>50</w:t>
      </w:r>
      <w:r>
        <w:rPr>
          <w:rFonts w:ascii="仿宋" w:eastAsia="仿宋" w:hAnsi="仿宋" w:hint="eastAsia"/>
          <w:sz w:val="28"/>
          <w:szCs w:val="28"/>
        </w:rPr>
        <w:t>路公交到中信水岸城（公交站）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下车。</w:t>
      </w:r>
    </w:p>
    <w:p w:rsidR="00000000" w:rsidRDefault="0043139C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滴滴或自驾：直</w:t>
      </w:r>
      <w:r>
        <w:rPr>
          <w:rFonts w:ascii="仿宋" w:eastAsia="仿宋" w:hAnsi="仿宋" w:hint="eastAsia"/>
          <w:sz w:val="28"/>
          <w:szCs w:val="28"/>
        </w:rPr>
        <w:t>接导航“中信水岸城玫瑰湾”。</w:t>
      </w:r>
    </w:p>
    <w:p w:rsidR="00000000" w:rsidRDefault="0043139C">
      <w:pPr>
        <w:jc w:val="left"/>
        <w:rPr>
          <w:rFonts w:ascii="仿宋" w:eastAsia="仿宋" w:hAnsi="仿宋" w:hint="eastAsia"/>
          <w:sz w:val="28"/>
          <w:szCs w:val="28"/>
        </w:rPr>
      </w:pPr>
    </w:p>
    <w:p w:rsidR="00000000" w:rsidRDefault="0043139C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</w:t>
      </w:r>
    </w:p>
    <w:p w:rsidR="00000000" w:rsidRDefault="0043139C">
      <w:pPr>
        <w:jc w:val="left"/>
        <w:rPr>
          <w:rFonts w:ascii="仿宋" w:eastAsia="仿宋" w:hAnsi="仿宋" w:hint="eastAsia"/>
          <w:b/>
          <w:bCs/>
          <w:sz w:val="24"/>
        </w:rPr>
      </w:pPr>
    </w:p>
    <w:p w:rsidR="00000000" w:rsidRDefault="0043139C">
      <w:pPr>
        <w:jc w:val="left"/>
        <w:rPr>
          <w:rFonts w:ascii="仿宋" w:eastAsia="仿宋" w:hAnsi="仿宋" w:hint="eastAsia"/>
          <w:sz w:val="28"/>
          <w:szCs w:val="28"/>
        </w:rPr>
      </w:pPr>
    </w:p>
    <w:p w:rsidR="0043139C" w:rsidRDefault="0043139C">
      <w:pPr>
        <w:rPr>
          <w:rFonts w:ascii="仿宋" w:eastAsia="仿宋" w:hAnsi="仿宋" w:hint="eastAsia"/>
          <w:bCs/>
          <w:sz w:val="24"/>
        </w:rPr>
      </w:pPr>
    </w:p>
    <w:sectPr w:rsidR="0043139C">
      <w:footerReference w:type="default" r:id="rId12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39C" w:rsidRDefault="0043139C">
      <w:r>
        <w:separator/>
      </w:r>
    </w:p>
  </w:endnote>
  <w:endnote w:type="continuationSeparator" w:id="0">
    <w:p w:rsidR="0043139C" w:rsidRDefault="00431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3139C">
    <w:pPr>
      <w:pStyle w:val="a5"/>
      <w:framePr w:h="0" w:wrap="around" w:vAnchor="text" w:hAnchor="margin" w:xAlign="right" w:yAlign="top"/>
      <w:pBdr>
        <w:between w:val="none" w:sz="50" w:space="0" w:color="auto"/>
      </w:pBdr>
      <w:rPr>
        <w:rFonts w:ascii="宋体" w:hAnsi="宋体" w:hint="eastAsia"/>
        <w:sz w:val="28"/>
      </w:rPr>
    </w:pPr>
    <w:r>
      <w:rPr>
        <w:rFonts w:ascii="宋体" w:hAnsi="宋体" w:hint="eastAsia"/>
        <w:sz w:val="28"/>
      </w:rPr>
      <w:fldChar w:fldCharType="begin"/>
    </w:r>
    <w:r>
      <w:rPr>
        <w:rStyle w:val="a3"/>
        <w:rFonts w:ascii="宋体" w:hAnsi="宋体" w:hint="eastAsia"/>
        <w:sz w:val="28"/>
      </w:rPr>
      <w:instrText xml:space="preserve"> PAGE  </w:instrText>
    </w:r>
    <w:r>
      <w:rPr>
        <w:rFonts w:ascii="宋体" w:hAnsi="宋体" w:hint="eastAsia"/>
        <w:sz w:val="28"/>
      </w:rPr>
      <w:fldChar w:fldCharType="separate"/>
    </w:r>
    <w:r w:rsidR="00BA63D5">
      <w:rPr>
        <w:rStyle w:val="a3"/>
        <w:rFonts w:ascii="宋体" w:hAnsi="宋体"/>
        <w:noProof/>
        <w:sz w:val="28"/>
      </w:rPr>
      <w:t>- 2 -</w:t>
    </w:r>
    <w:r>
      <w:rPr>
        <w:rFonts w:ascii="宋体" w:hAnsi="宋体" w:hint="eastAsia"/>
        <w:sz w:val="28"/>
      </w:rPr>
      <w:fldChar w:fldCharType="end"/>
    </w:r>
  </w:p>
  <w:p w:rsidR="00000000" w:rsidRDefault="0043139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39C" w:rsidRDefault="0043139C">
      <w:r>
        <w:separator/>
      </w:r>
    </w:p>
  </w:footnote>
  <w:footnote w:type="continuationSeparator" w:id="0">
    <w:p w:rsidR="0043139C" w:rsidRDefault="00431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6"/>
    <w:multiLevelType w:val="singleLevel"/>
    <w:tmpl w:val="00000006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0000008"/>
    <w:multiLevelType w:val="single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00000009"/>
    <w:multiLevelType w:val="multilevel"/>
    <w:tmpl w:val="0000000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43139C"/>
    <w:rsid w:val="00BA63D5"/>
    <w:rsid w:val="00C3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ListParagraph">
    <w:name w:val="List Paragraph"/>
    <w:basedOn w:val="a"/>
    <w:pPr>
      <w:ind w:firstLineChars="200" w:firstLine="420"/>
    </w:pPr>
  </w:style>
  <w:style w:type="paragraph" w:customStyle="1" w:styleId="NormalWeb">
    <w:name w:val="Normal (Web)"/>
    <w:basedOn w:val="a"/>
    <w:pPr>
      <w:jc w:val="left"/>
    </w:pPr>
    <w:rPr>
      <w:kern w:val="0"/>
      <w:sz w:val="24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张忠庆</dc:creator>
  <cp:lastModifiedBy>admin</cp:lastModifiedBy>
  <cp:revision>2</cp:revision>
  <cp:lastPrinted>2017-05-26T02:18:00Z</cp:lastPrinted>
  <dcterms:created xsi:type="dcterms:W3CDTF">2017-05-26T02:51:00Z</dcterms:created>
  <dcterms:modified xsi:type="dcterms:W3CDTF">2017-05-26T02:51:00Z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